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038" w:rsidRPr="004E15D0" w:rsidRDefault="00144B29" w:rsidP="009F1038">
      <w:pPr>
        <w:spacing w:before="240" w:line="360" w:lineRule="auto"/>
        <w:jc w:val="right"/>
        <w:rPr>
          <w:rFonts w:ascii="Century Gothic" w:hAnsi="Century Gothic" w:cstheme="minorHAnsi"/>
          <w:sz w:val="32"/>
          <w:szCs w:val="20"/>
        </w:rPr>
      </w:pPr>
      <w:r>
        <w:rPr>
          <w:rFonts w:ascii="Century Gothic" w:hAnsi="Century Gothic" w:cstheme="minorHAnsi"/>
          <w:color w:val="C45911" w:themeColor="accent2" w:themeShade="BF"/>
          <w:sz w:val="32"/>
          <w:szCs w:val="22"/>
        </w:rPr>
        <w:t>Zsolt</w:t>
      </w:r>
      <w:r w:rsidR="009F1038" w:rsidRPr="004E15D0">
        <w:rPr>
          <w:rFonts w:ascii="Century Gothic" w:hAnsi="Century Gothic" w:cstheme="minorHAnsi"/>
          <w:color w:val="C45911" w:themeColor="accent2" w:themeShade="BF"/>
          <w:sz w:val="32"/>
          <w:szCs w:val="22"/>
        </w:rPr>
        <w:t xml:space="preserve"> </w:t>
      </w:r>
      <w:r>
        <w:rPr>
          <w:rFonts w:ascii="Century Gothic" w:hAnsi="Century Gothic" w:cstheme="minorHAnsi"/>
          <w:sz w:val="32"/>
          <w:szCs w:val="22"/>
        </w:rPr>
        <w:t>Péter</w:t>
      </w:r>
    </w:p>
    <w:p w:rsidR="009F1038" w:rsidRPr="004E15D0" w:rsidRDefault="00144B29" w:rsidP="009F1038">
      <w:pPr>
        <w:spacing w:before="240" w:line="360" w:lineRule="auto"/>
        <w:jc w:val="right"/>
        <w:rPr>
          <w:rFonts w:ascii="Century Gothic" w:hAnsi="Century Gothic" w:cstheme="minorHAnsi"/>
          <w:szCs w:val="28"/>
        </w:rPr>
      </w:pPr>
      <w:r>
        <w:rPr>
          <w:rFonts w:ascii="Century Gothic" w:hAnsi="Century Gothic" w:cstheme="minorHAnsi"/>
          <w:color w:val="C45911" w:themeColor="accent2" w:themeShade="BF"/>
          <w:sz w:val="40"/>
          <w:szCs w:val="28"/>
        </w:rPr>
        <w:t xml:space="preserve">Ha a politikai bázisa a </w:t>
      </w:r>
      <w:r>
        <w:rPr>
          <w:rFonts w:ascii="Century Gothic" w:hAnsi="Century Gothic" w:cstheme="minorHAnsi"/>
          <w:sz w:val="40"/>
          <w:szCs w:val="28"/>
        </w:rPr>
        <w:t>Fidesznek az alsó harmad, akkor…</w:t>
      </w:r>
      <w:r w:rsidR="009F1038" w:rsidRPr="004E15D0">
        <w:rPr>
          <w:rFonts w:ascii="Century Gothic" w:hAnsi="Century Gothic" w:cstheme="minorHAnsi"/>
          <w:sz w:val="40"/>
          <w:szCs w:val="28"/>
        </w:rPr>
        <w:t xml:space="preserve"> </w:t>
      </w:r>
    </w:p>
    <w:p w:rsidR="00A71695" w:rsidRDefault="00A71695"/>
    <w:p w:rsidR="00B67417" w:rsidRDefault="00B67417" w:rsidP="00144B29">
      <w:pPr>
        <w:spacing w:after="120" w:line="360" w:lineRule="auto"/>
        <w:jc w:val="both"/>
        <w:rPr>
          <w:rFonts w:ascii="Century Gothic" w:hAnsi="Century Gothic"/>
        </w:rPr>
      </w:pPr>
      <w:r>
        <w:rPr>
          <w:rFonts w:ascii="Century Gothic" w:hAnsi="Century Gothic"/>
          <w:noProof/>
        </w:rPr>
        <w:drawing>
          <wp:inline distT="0" distB="0" distL="0" distR="0">
            <wp:extent cx="5486796" cy="364807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ms-eye-view-of-spiral-stained-glass-decors-through-the-16115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92825" cy="3652084"/>
                    </a:xfrm>
                    <a:prstGeom prst="rect">
                      <a:avLst/>
                    </a:prstGeom>
                  </pic:spPr>
                </pic:pic>
              </a:graphicData>
            </a:graphic>
          </wp:inline>
        </w:drawing>
      </w:r>
    </w:p>
    <w:p w:rsidR="00144B29" w:rsidRPr="00144B29" w:rsidRDefault="00144B29" w:rsidP="00144B29">
      <w:pPr>
        <w:spacing w:after="120" w:line="360" w:lineRule="auto"/>
        <w:jc w:val="both"/>
        <w:rPr>
          <w:rFonts w:ascii="Century Gothic" w:hAnsi="Century Gothic"/>
        </w:rPr>
      </w:pPr>
      <w:r w:rsidRPr="00144B29">
        <w:rPr>
          <w:rFonts w:ascii="Century Gothic" w:hAnsi="Century Gothic"/>
        </w:rPr>
        <w:t xml:space="preserve">A 21 Kutatóközpont tanulmánya egy 10 ezer főre kiterjedő másodelemzéses </w:t>
      </w:r>
      <w:proofErr w:type="spellStart"/>
      <w:r w:rsidRPr="00144B29">
        <w:rPr>
          <w:rFonts w:ascii="Century Gothic" w:hAnsi="Century Gothic"/>
        </w:rPr>
        <w:t>aggregált</w:t>
      </w:r>
      <w:proofErr w:type="spellEnd"/>
      <w:r w:rsidRPr="00144B29">
        <w:rPr>
          <w:rFonts w:ascii="Century Gothic" w:hAnsi="Century Gothic"/>
        </w:rPr>
        <w:t xml:space="preserve"> szociológiai kutatással jelentős megállapításig jutott. Ha továbbgondoljuk az eredményeiket, nyugtalanító következtetéseket vonhatunk le.</w:t>
      </w:r>
    </w:p>
    <w:p w:rsidR="00144B29" w:rsidRPr="00144B29" w:rsidRDefault="00144B29" w:rsidP="00144B29">
      <w:pPr>
        <w:spacing w:after="120" w:line="360" w:lineRule="auto"/>
        <w:jc w:val="both"/>
        <w:rPr>
          <w:rFonts w:ascii="Century Gothic" w:hAnsi="Century Gothic"/>
        </w:rPr>
      </w:pPr>
      <w:r w:rsidRPr="00144B29">
        <w:rPr>
          <w:rFonts w:ascii="Century Gothic" w:hAnsi="Century Gothic"/>
        </w:rPr>
        <w:lastRenderedPageBreak/>
        <w:t xml:space="preserve">„A magyar társadalom felső tizede döntően ellenzéki, lefelé haladva viszont folyamatosan csökken az ellenzék, és nő a kormány támogatottsága, a legkiszolgáltatottabbak között pedig kiemelkedő a Fidesz népszerűsége. Az alacsony végzettségű és jövedelmű választók, a fizikai munkások, a falvakban élők, a romák, és az internet-hozzáféréssel nem rendelkezők is az átlagnál számottevően nagyobb arányban kormánypártiak.” – írják a kutatók </w:t>
      </w:r>
      <w:proofErr w:type="gramStart"/>
      <w:r w:rsidRPr="00144B29">
        <w:rPr>
          <w:rFonts w:ascii="Century Gothic" w:hAnsi="Century Gothic"/>
          <w:i/>
        </w:rPr>
        <w:t>A</w:t>
      </w:r>
      <w:proofErr w:type="gramEnd"/>
      <w:r w:rsidRPr="00144B29">
        <w:rPr>
          <w:rFonts w:ascii="Century Gothic" w:hAnsi="Century Gothic"/>
          <w:i/>
        </w:rPr>
        <w:t xml:space="preserve"> Fidesz-titok. Gazdasági szavazás </w:t>
      </w:r>
      <w:proofErr w:type="gramStart"/>
      <w:r w:rsidRPr="00144B29">
        <w:rPr>
          <w:rFonts w:ascii="Century Gothic" w:hAnsi="Century Gothic"/>
          <w:i/>
        </w:rPr>
        <w:t>Magyarországon</w:t>
      </w:r>
      <w:r w:rsidRPr="00144B29">
        <w:rPr>
          <w:rFonts w:ascii="Century Gothic" w:hAnsi="Century Gothic"/>
        </w:rPr>
        <w:t xml:space="preserve"> című</w:t>
      </w:r>
      <w:proofErr w:type="gramEnd"/>
      <w:r w:rsidRPr="00144B29">
        <w:rPr>
          <w:rFonts w:ascii="Century Gothic" w:hAnsi="Century Gothic"/>
        </w:rPr>
        <w:t xml:space="preserve"> jelentésben.</w:t>
      </w:r>
    </w:p>
    <w:p w:rsidR="00144B29" w:rsidRPr="00144B29" w:rsidRDefault="00144B29" w:rsidP="00144B29">
      <w:pPr>
        <w:spacing w:after="120" w:line="360" w:lineRule="auto"/>
        <w:jc w:val="both"/>
        <w:rPr>
          <w:rFonts w:ascii="Century Gothic" w:hAnsi="Century Gothic"/>
        </w:rPr>
      </w:pPr>
      <w:r w:rsidRPr="00144B29">
        <w:rPr>
          <w:rFonts w:ascii="Century Gothic" w:hAnsi="Century Gothic"/>
        </w:rPr>
        <w:t xml:space="preserve">A tanulmány rámutat arra, hogy minél szegényebb valaki, annál biztosabb, hogy a Fidesz üzenetei célba találnak. Részben azért, mert csak a kormánymédia, és nem az internet éri el őket (ez médiaszociológiai ökölszabály), részben pedig azért, mert versenytársaikként a náluk szegényebbekre fókuszálnak (ez szociálpszichológiai tény). Az elit korrupciója nem befolyásolja a társadalom szegény rétegeinek politikai preferenciáit, ellenben a világukat veszélyeztető döntések és képzetek igen; ilyen képzet például a menekültek vagy a romák fenyegetése, vagy a közmunka elvesztésének réme. A tanulmány szerint a biztos szavazók közt még maguk a romák is döntően a kormánypárt támogatói. Mondhatjuk tehát, hogy a rendszer alapját immár a szegények adják? – E kutatás alapján igen. </w:t>
      </w:r>
    </w:p>
    <w:p w:rsidR="00144B29" w:rsidRPr="00144B29" w:rsidRDefault="00144B29" w:rsidP="00144B29">
      <w:pPr>
        <w:spacing w:after="120" w:line="360" w:lineRule="auto"/>
        <w:jc w:val="both"/>
        <w:rPr>
          <w:rFonts w:ascii="Century Gothic" w:hAnsi="Century Gothic"/>
        </w:rPr>
      </w:pPr>
      <w:r w:rsidRPr="00144B29">
        <w:rPr>
          <w:rFonts w:ascii="Century Gothic" w:hAnsi="Century Gothic"/>
        </w:rPr>
        <w:t xml:space="preserve">Akár a felső, akár a középrétegeket nézzük, a kormánypárt és az ellenzék támogatottsága már jóval kiegyensúlyozottabb. Itt, ha van is érdekvezérelt szavazási hajlandóság, a kritikai potenciál sem hiányzik. </w:t>
      </w:r>
      <w:r w:rsidRPr="00144B29">
        <w:rPr>
          <w:rFonts w:ascii="Century Gothic" w:hAnsi="Century Gothic"/>
        </w:rPr>
        <w:lastRenderedPageBreak/>
        <w:t>Valószínű ennek oka, hogy minél tanultabb valaki, annál inkább képes össztársadalmi érdekeket is fegyelembe venni a sajátján kívül.</w:t>
      </w:r>
    </w:p>
    <w:p w:rsidR="00144B29" w:rsidRPr="00144B29" w:rsidRDefault="00144B29" w:rsidP="00144B29">
      <w:pPr>
        <w:spacing w:after="120" w:line="360" w:lineRule="auto"/>
        <w:jc w:val="both"/>
        <w:rPr>
          <w:rFonts w:ascii="Century Gothic" w:hAnsi="Century Gothic"/>
        </w:rPr>
      </w:pPr>
      <w:r w:rsidRPr="00144B29">
        <w:rPr>
          <w:rFonts w:ascii="Century Gothic" w:hAnsi="Century Gothic"/>
        </w:rPr>
        <w:t>Mindebből az is következik, hogy ha szigorúan a politikai racionalitás oldaláról közelítünk, az ellenzéknek és a kormánypártnak, eltérő stratégiái lehetnek. Az ellenzéknek, hogy elérje a szegényebbeket, például a hírek nyomtatott terjesztését kéne favorizálnia, akár levélládákba dobott anyagokkal. Persze nem mindegy, milyen tartalmakkal, mert mint láthattuk, Mészáros Lőrinc gazdagodása nem feltétlenül fogja érdekelni őket, de például a Balatonról való kiszorulásuk igen. (Tán az ő családtörténetükben is rögzült, hogy az ötvenes években a Balatonra eljuthatott a nép. A népi demokrácia ebből propagandát is csinált.) Érdekelni fogja őket a közbiztonság és az egzisztenciális kiszolgáltatottság megannyi ága-boga. A nemzeti identitáshoz való viszony esetében továbbra sem tudjuk, hogy ennél a rétegnél ez számít-e. (A tanulmány csak annyit mond, hogy erősebb faktornak látszik a gazdasági helyzet és a média elérése.)</w:t>
      </w:r>
    </w:p>
    <w:p w:rsidR="00B67417" w:rsidRDefault="00144B29" w:rsidP="00144B29">
      <w:pPr>
        <w:spacing w:after="120" w:line="360" w:lineRule="auto"/>
        <w:jc w:val="both"/>
        <w:rPr>
          <w:rFonts w:ascii="Century Gothic" w:hAnsi="Century Gothic"/>
        </w:rPr>
      </w:pPr>
      <w:r w:rsidRPr="00144B29">
        <w:rPr>
          <w:rFonts w:ascii="Century Gothic" w:hAnsi="Century Gothic"/>
        </w:rPr>
        <w:t xml:space="preserve">Az ellenzék messze nem használja ki a magyar </w:t>
      </w:r>
      <w:proofErr w:type="gramStart"/>
      <w:r w:rsidRPr="00144B29">
        <w:rPr>
          <w:rFonts w:ascii="Century Gothic" w:hAnsi="Century Gothic"/>
        </w:rPr>
        <w:t>társadalom választásokat</w:t>
      </w:r>
      <w:proofErr w:type="gramEnd"/>
      <w:r w:rsidRPr="00144B29">
        <w:rPr>
          <w:rFonts w:ascii="Century Gothic" w:hAnsi="Century Gothic"/>
        </w:rPr>
        <w:t xml:space="preserve"> eldöntő szegény rétegének megszólítására kínálkozó lehetőségeket. Látható, hogy ezt tehetné etikusan (lehetséges témák: munkajogi szabályok, multikkal szembeni védelem, egészséges környezethez való jog, lakhatás garantálás, alapjövedelem stb.) módon, és teheti etikátlanul (pl. romákkal, menekültekkel, határainkon kívüli magyarokkal szembeni félelem generálása, </w:t>
      </w:r>
    </w:p>
    <w:p w:rsidR="00144B29" w:rsidRPr="00144B29" w:rsidRDefault="00B67417" w:rsidP="00144B29">
      <w:pPr>
        <w:spacing w:after="120" w:line="360" w:lineRule="auto"/>
        <w:jc w:val="both"/>
        <w:rPr>
          <w:rFonts w:ascii="Century Gothic" w:hAnsi="Century Gothic"/>
        </w:rPr>
      </w:pPr>
      <w:r>
        <w:rPr>
          <w:rFonts w:ascii="Century Gothic" w:hAnsi="Century Gothic"/>
        </w:rPr>
        <w:br w:type="column"/>
      </w:r>
      <w:proofErr w:type="gramStart"/>
      <w:r w:rsidR="00144B29" w:rsidRPr="00144B29">
        <w:rPr>
          <w:rFonts w:ascii="Century Gothic" w:hAnsi="Century Gothic"/>
        </w:rPr>
        <w:lastRenderedPageBreak/>
        <w:t>uszítás</w:t>
      </w:r>
      <w:proofErr w:type="gramEnd"/>
      <w:r w:rsidR="00144B29" w:rsidRPr="00144B29">
        <w:rPr>
          <w:rFonts w:ascii="Century Gothic" w:hAnsi="Century Gothic"/>
        </w:rPr>
        <w:t xml:space="preserve"> a még kiszolgáltatottabbakkal szemben, majd a velük szembeni védelem ígérete.) A főáramhoz igazodásra akad példa.</w:t>
      </w:r>
    </w:p>
    <w:p w:rsidR="00144B29" w:rsidRPr="00144B29" w:rsidRDefault="00144B29" w:rsidP="00144B29">
      <w:pPr>
        <w:spacing w:after="120" w:line="360" w:lineRule="auto"/>
        <w:jc w:val="both"/>
        <w:rPr>
          <w:rFonts w:ascii="Century Gothic" w:hAnsi="Century Gothic"/>
        </w:rPr>
      </w:pPr>
      <w:r w:rsidRPr="00144B29">
        <w:rPr>
          <w:rFonts w:ascii="Century Gothic" w:hAnsi="Century Gothic"/>
        </w:rPr>
        <w:t xml:space="preserve">A 21 Kutatóközpont legkevésbé az életkori változót tudta megragadni. Amit megállapítanak, hogy a kor által determinált médiafogyasztás a meghatározó: (az idősebbek kevésbé használják az internetet), és nem önmagában a kor számít a pártpreferenciák szempontjából. Ez mégis nehezen hihető, a </w:t>
      </w:r>
      <w:proofErr w:type="gramStart"/>
      <w:r w:rsidRPr="00144B29">
        <w:rPr>
          <w:rFonts w:ascii="Century Gothic" w:hAnsi="Century Gothic"/>
        </w:rPr>
        <w:t>józan ésszel</w:t>
      </w:r>
      <w:proofErr w:type="gramEnd"/>
      <w:r w:rsidRPr="00144B29">
        <w:rPr>
          <w:rFonts w:ascii="Century Gothic" w:hAnsi="Century Gothic"/>
        </w:rPr>
        <w:t xml:space="preserve"> nehezen összeegyeztethető. A fiatalok nyilván mobilabbak. A „valahol levés” kényszere, illetve a „bárhol levés” szabadsága közül pedig az utóbbi nem kedvez a kormánytöbbségnek. És fordítva, minél inkább látja életlehetőségét valaki bárhol a világban, annál liberálisabb. Tény, hogy találhatunk VIII. kerületi roma fiatalokat, akik soha nem hagyták el a kerületüket, és talán sokáig nem is fogják, valamint vidéken élő nyugdíjasokat, akik valóban nem használják a netet. De ne vizsgáljuk tovább az életkori különbségek elnagyoltságát e kutatásban, annál is inkább, mert a Kutatóközpont tanulmánya vállaltan a Fideszhez kötődés és a gazdasági helyzet kapcsolatát vette górcső alá, s mint írtuk, korrelációt talált a gazdasági helyzet romlása és a kormánypárti kötődés közt.</w:t>
      </w:r>
    </w:p>
    <w:p w:rsidR="00144B29" w:rsidRPr="00144B29" w:rsidRDefault="00144B29" w:rsidP="00144B29">
      <w:pPr>
        <w:spacing w:after="120" w:line="360" w:lineRule="auto"/>
        <w:jc w:val="both"/>
        <w:rPr>
          <w:rFonts w:ascii="Century Gothic" w:hAnsi="Century Gothic"/>
        </w:rPr>
      </w:pPr>
      <w:r w:rsidRPr="00144B29">
        <w:rPr>
          <w:rFonts w:ascii="Century Gothic" w:hAnsi="Century Gothic"/>
        </w:rPr>
        <w:t xml:space="preserve">A Fidesz számára – véljük – más-más stratégia adódik az alsó, a közép- és a felső rétegek számára. A felsőnél az érdekhálózatban a „rend” és fegyelem további erősítése (hiszen itt nem a tudatosság, hanem az érdek adja a követést), a keresztény középosztály számára marad a nemzeti identitás erősítése (itt viszont a fiatalok csökkenő követését </w:t>
      </w:r>
      <w:r w:rsidRPr="00144B29">
        <w:rPr>
          <w:rFonts w:ascii="Century Gothic" w:hAnsi="Century Gothic"/>
        </w:rPr>
        <w:lastRenderedPageBreak/>
        <w:t xml:space="preserve">várnánk), végezetül a gazdaságilag legkiszolgáltatottabb rétegnél nyílik ki igazán két út: egy etikus és egy etikátlan. Az etikus a demográfiai kihívásokra adott válaszkeresések, a családtámogatási rendszerek bővítése, melyek a Fidesz számára fontos nemzetstratégiai kérdések, míg az etikátlan a sovinizmus és az </w:t>
      </w:r>
      <w:proofErr w:type="spellStart"/>
      <w:r w:rsidRPr="00144B29">
        <w:rPr>
          <w:rFonts w:ascii="Century Gothic" w:hAnsi="Century Gothic"/>
        </w:rPr>
        <w:t>antihumanizmus</w:t>
      </w:r>
      <w:proofErr w:type="spellEnd"/>
      <w:r w:rsidRPr="00144B29">
        <w:rPr>
          <w:rFonts w:ascii="Century Gothic" w:hAnsi="Century Gothic"/>
        </w:rPr>
        <w:t xml:space="preserve"> erősítése, melyek gyökere részben taktikai, részben </w:t>
      </w:r>
      <w:proofErr w:type="spellStart"/>
      <w:r w:rsidRPr="00144B29">
        <w:rPr>
          <w:rFonts w:ascii="Century Gothic" w:hAnsi="Century Gothic"/>
        </w:rPr>
        <w:t>nárcisztikus</w:t>
      </w:r>
      <w:proofErr w:type="spellEnd"/>
      <w:r w:rsidRPr="00144B29">
        <w:rPr>
          <w:rFonts w:ascii="Century Gothic" w:hAnsi="Century Gothic"/>
        </w:rPr>
        <w:t xml:space="preserve">. Utóbbi alatt azt értjük, hogy a kormányzati politika nem csak állítja, hogy </w:t>
      </w:r>
      <w:proofErr w:type="gramStart"/>
      <w:r w:rsidRPr="00144B29">
        <w:rPr>
          <w:rFonts w:ascii="Century Gothic" w:hAnsi="Century Gothic"/>
        </w:rPr>
        <w:t>minden</w:t>
      </w:r>
      <w:proofErr w:type="gramEnd"/>
      <w:r w:rsidRPr="00144B29">
        <w:rPr>
          <w:rFonts w:ascii="Century Gothic" w:hAnsi="Century Gothic"/>
        </w:rPr>
        <w:t xml:space="preserve"> amit csinál a lehető legjobb, hanem – szemben a felső osztályok konzervatív értelmiségijeivel – el is hiszi.</w:t>
      </w:r>
    </w:p>
    <w:p w:rsidR="00144B29" w:rsidRPr="00144B29" w:rsidRDefault="00144B29" w:rsidP="00144B29">
      <w:pPr>
        <w:spacing w:after="120" w:line="360" w:lineRule="auto"/>
        <w:jc w:val="both"/>
        <w:rPr>
          <w:rFonts w:ascii="Century Gothic" w:hAnsi="Century Gothic"/>
        </w:rPr>
      </w:pPr>
      <w:r w:rsidRPr="00144B29">
        <w:rPr>
          <w:rFonts w:ascii="Century Gothic" w:hAnsi="Century Gothic"/>
        </w:rPr>
        <w:t xml:space="preserve">Ha a Fideszre úgy tekintünk, mint egy érdekcsoportra, akkor az idézett és más kutatásokból is ki fogja szűrni a kormánypárt, hogy számára az alsó rétegek adják az új szavazóbázist. A felismerés a polgárosodási folyamat korlátozásához, illetve e folyamatok elemeinek visszaszorításához vezethet. Például az alternatív vitarendezéstől, a </w:t>
      </w:r>
      <w:proofErr w:type="spellStart"/>
      <w:r w:rsidRPr="00144B29">
        <w:rPr>
          <w:rFonts w:ascii="Century Gothic" w:hAnsi="Century Gothic"/>
        </w:rPr>
        <w:t>deliberatív</w:t>
      </w:r>
      <w:proofErr w:type="spellEnd"/>
      <w:r w:rsidRPr="00144B29">
        <w:rPr>
          <w:rFonts w:ascii="Century Gothic" w:hAnsi="Century Gothic"/>
        </w:rPr>
        <w:t xml:space="preserve"> döntéshozatali kísérletezésektől való elzárkózástól az oktatás leépítéséig. Nem mintha az alsó rétegek nem volnának megtaníthatók az új demokratikus folyamatokra, de maguktól nem igénylik, mint ahogy azt is tudják, hogy számukra is az oktatás volna a kivezető út, de reménytelennek tartják, hogy nekik sikerülhet a kitörés.</w:t>
      </w:r>
    </w:p>
    <w:p w:rsidR="00B67417" w:rsidRDefault="00144B29" w:rsidP="00144B29">
      <w:pPr>
        <w:spacing w:after="120" w:line="360" w:lineRule="auto"/>
        <w:jc w:val="both"/>
        <w:rPr>
          <w:rFonts w:ascii="Century Gothic" w:hAnsi="Century Gothic"/>
        </w:rPr>
      </w:pPr>
      <w:r w:rsidRPr="00144B29">
        <w:rPr>
          <w:rFonts w:ascii="Century Gothic" w:hAnsi="Century Gothic"/>
        </w:rPr>
        <w:t xml:space="preserve">Míg tehát az ellenzéknek a hátrányos helyzetűek felemelési projektjei, addig a kormánypártnak a középosztályból a kiszolgáltatottak felé nyomása válik politikai érdekké, és ha egy ilyen „racionális” politikai fordulat bekövetkezne, az egyre nemzetrombolóbb lenne. </w:t>
      </w:r>
    </w:p>
    <w:p w:rsidR="00144B29" w:rsidRPr="00144B29" w:rsidRDefault="00B67417" w:rsidP="00144B29">
      <w:pPr>
        <w:spacing w:after="120" w:line="360" w:lineRule="auto"/>
        <w:jc w:val="both"/>
        <w:rPr>
          <w:rFonts w:ascii="Century Gothic" w:hAnsi="Century Gothic"/>
        </w:rPr>
      </w:pPr>
      <w:r>
        <w:rPr>
          <w:rFonts w:ascii="Century Gothic" w:hAnsi="Century Gothic"/>
        </w:rPr>
        <w:br w:type="column"/>
      </w:r>
      <w:bookmarkStart w:id="0" w:name="_GoBack"/>
      <w:bookmarkEnd w:id="0"/>
      <w:r w:rsidR="00144B29" w:rsidRPr="00144B29">
        <w:rPr>
          <w:rFonts w:ascii="Century Gothic" w:hAnsi="Century Gothic"/>
        </w:rPr>
        <w:lastRenderedPageBreak/>
        <w:t xml:space="preserve">(Afrikai diktatúrák történetében ír le ilyen visszafejlődési folyamatokat </w:t>
      </w:r>
      <w:proofErr w:type="spellStart"/>
      <w:r w:rsidR="00144B29" w:rsidRPr="00144B29">
        <w:rPr>
          <w:rFonts w:ascii="Century Gothic" w:hAnsi="Century Gothic"/>
        </w:rPr>
        <w:t>Acemoglu</w:t>
      </w:r>
      <w:proofErr w:type="spellEnd"/>
      <w:r w:rsidR="00144B29" w:rsidRPr="00144B29">
        <w:rPr>
          <w:rFonts w:ascii="Century Gothic" w:hAnsi="Century Gothic"/>
        </w:rPr>
        <w:t xml:space="preserve"> és Robinson.)</w:t>
      </w:r>
    </w:p>
    <w:p w:rsidR="00144B29" w:rsidRPr="00144B29" w:rsidRDefault="00144B29" w:rsidP="00144B29">
      <w:pPr>
        <w:spacing w:after="120" w:line="360" w:lineRule="auto"/>
        <w:jc w:val="both"/>
        <w:rPr>
          <w:rFonts w:ascii="Century Gothic" w:hAnsi="Century Gothic"/>
        </w:rPr>
      </w:pPr>
      <w:r w:rsidRPr="00144B29">
        <w:rPr>
          <w:rFonts w:ascii="Century Gothic" w:hAnsi="Century Gothic"/>
        </w:rPr>
        <w:t xml:space="preserve">A pusztán szavazatszerzés-logikájára épülő demokráciák több igen komoly kockázattal bírnak. De most csak a </w:t>
      </w:r>
      <w:proofErr w:type="spellStart"/>
      <w:r w:rsidRPr="00144B29">
        <w:rPr>
          <w:rFonts w:ascii="Century Gothic" w:hAnsi="Century Gothic"/>
        </w:rPr>
        <w:t>magunként</w:t>
      </w:r>
      <w:proofErr w:type="spellEnd"/>
      <w:r w:rsidRPr="00144B29">
        <w:rPr>
          <w:rFonts w:ascii="Century Gothic" w:hAnsi="Century Gothic"/>
        </w:rPr>
        <w:t xml:space="preserve"> nézzük. A Fidesz nem csak a liberális értékektől kerülhetett át a konzervatív oldalra, de a polgári Magyarország víziójától a polgárellenesség társadalmi programjába is belecsúszhat: neoliberális gazdaságfelfogással, állami vagyonok alapítványi kiszervezésével, oktatásleépítésével, a </w:t>
      </w:r>
      <w:proofErr w:type="spellStart"/>
      <w:r w:rsidRPr="00144B29">
        <w:rPr>
          <w:rFonts w:ascii="Century Gothic" w:hAnsi="Century Gothic"/>
        </w:rPr>
        <w:t>kultúrkampffal</w:t>
      </w:r>
      <w:proofErr w:type="spellEnd"/>
      <w:r w:rsidRPr="00144B29">
        <w:rPr>
          <w:rFonts w:ascii="Century Gothic" w:hAnsi="Century Gothic"/>
        </w:rPr>
        <w:t xml:space="preserve">. Ezek közül néhányba már bele is kényszerült, igaz, még nem a nemzet tudatos elbutításával vádoljuk a kormánypártot, bár úgy véljük, akaratlan, de negatív járulékos következménye már így is tetten érhető az oligarchia építésének. </w:t>
      </w:r>
    </w:p>
    <w:p w:rsidR="00144B29" w:rsidRPr="00144B29" w:rsidRDefault="00144B29" w:rsidP="00144B29">
      <w:pPr>
        <w:spacing w:after="120" w:line="360" w:lineRule="auto"/>
        <w:jc w:val="both"/>
        <w:rPr>
          <w:rFonts w:ascii="Century Gothic" w:hAnsi="Century Gothic"/>
        </w:rPr>
      </w:pPr>
      <w:r w:rsidRPr="00144B29">
        <w:rPr>
          <w:rFonts w:ascii="Century Gothic" w:hAnsi="Century Gothic"/>
        </w:rPr>
        <w:t xml:space="preserve">Az ellenzéki oldalt pedig elkaphatják a mai populizmus hívószavai: az idegengyűlölettől kezdve az elitellenességen át az ízléstelenség pártolásáig vagy a faragatlanság </w:t>
      </w:r>
      <w:proofErr w:type="spellStart"/>
      <w:r w:rsidRPr="00144B29">
        <w:rPr>
          <w:rFonts w:ascii="Century Gothic" w:hAnsi="Century Gothic"/>
        </w:rPr>
        <w:t>tömegkulturális</w:t>
      </w:r>
      <w:proofErr w:type="spellEnd"/>
      <w:r w:rsidRPr="00144B29">
        <w:rPr>
          <w:rFonts w:ascii="Century Gothic" w:hAnsi="Century Gothic"/>
        </w:rPr>
        <w:t xml:space="preserve"> eszközhasználatáig. Ezek közül már néhány a rendszerváltás óta szintén manifesztálódott; gondoljunk csak Gyurcsány Ferenc határainkon kívüli magyarok körüli bizonytalankodására, aztán arra a kampányra, hogy el fogják venni a helyeket előlünk az egészségügyi szolgáltatásokban. </w:t>
      </w:r>
    </w:p>
    <w:p w:rsidR="00144B29" w:rsidRPr="00144B29" w:rsidRDefault="00144B29" w:rsidP="00144B29">
      <w:pPr>
        <w:spacing w:after="120" w:line="360" w:lineRule="auto"/>
        <w:jc w:val="both"/>
        <w:rPr>
          <w:rFonts w:ascii="Century Gothic" w:hAnsi="Century Gothic"/>
        </w:rPr>
      </w:pPr>
      <w:r w:rsidRPr="00144B29">
        <w:rPr>
          <w:rFonts w:ascii="Century Gothic" w:hAnsi="Century Gothic"/>
        </w:rPr>
        <w:t xml:space="preserve">Úgy tűnik számunkra, hogy legyen egy ország még oly demokratikus szempontból alacsony szintre is besorolható, ott, ahol az oktatásba fektetnek, nem csak a gazdaság tudott fellendülni, de egyfajta polgárosodás is elindul. Míg ahol a politikai hatalommegtartás válik a vezetők legfontosabb motivációjává, a nemzetek könnyen </w:t>
      </w:r>
      <w:r w:rsidRPr="00144B29">
        <w:rPr>
          <w:rFonts w:ascii="Century Gothic" w:hAnsi="Century Gothic"/>
        </w:rPr>
        <w:lastRenderedPageBreak/>
        <w:t xml:space="preserve">vesztesekké válhatnak. A 21 Kutatóközpont eredményeit le kéne ellenőrizni más empirikus vizsgálatokkal, de ha igazak, abból úgy tűnik egy értékvezérelt értelmiségi puffer nélkül ebbe a negatív spirálba fogunk kerülni.      </w:t>
      </w:r>
    </w:p>
    <w:p w:rsidR="00281079" w:rsidRPr="00144B29" w:rsidRDefault="00281079">
      <w:pPr>
        <w:rPr>
          <w:rFonts w:ascii="Century Gothic" w:hAnsi="Century Gothic"/>
        </w:rPr>
      </w:pPr>
    </w:p>
    <w:sectPr w:rsidR="00281079" w:rsidRPr="00144B29" w:rsidSect="00C8500D">
      <w:headerReference w:type="default" r:id="rId8"/>
      <w:footerReference w:type="default" r:id="rId9"/>
      <w:pgSz w:w="11906" w:h="16838"/>
      <w:pgMar w:top="2694" w:right="1417" w:bottom="3119"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373" w:rsidRDefault="00DB6373" w:rsidP="004E15D0">
      <w:r>
        <w:separator/>
      </w:r>
    </w:p>
  </w:endnote>
  <w:endnote w:type="continuationSeparator" w:id="0">
    <w:p w:rsidR="00DB6373" w:rsidRDefault="00DB6373" w:rsidP="004E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DIN">
    <w:altName w:val="Calibri"/>
    <w:charset w:val="00"/>
    <w:family w:val="auto"/>
    <w:pitch w:val="variable"/>
    <w:sig w:usb0="800000A7"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3E" w:rsidRDefault="000A473E">
    <w:pPr>
      <w:pStyle w:val="llb"/>
    </w:pPr>
    <w:r>
      <w:rPr>
        <w:rFonts w:ascii="Century Gothic" w:hAnsi="Century Gothic" w:cstheme="minorHAnsi"/>
        <w:noProof/>
      </w:rPr>
      <mc:AlternateContent>
        <mc:Choice Requires="wps">
          <w:drawing>
            <wp:anchor distT="0" distB="0" distL="114300" distR="114300" simplePos="0" relativeHeight="251668480" behindDoc="0" locked="0" layoutInCell="1" allowOverlap="1" wp14:anchorId="5466C053" wp14:editId="04ED0C2B">
              <wp:simplePos x="0" y="0"/>
              <wp:positionH relativeFrom="page">
                <wp:posOffset>854710</wp:posOffset>
              </wp:positionH>
              <wp:positionV relativeFrom="paragraph">
                <wp:posOffset>-39370</wp:posOffset>
              </wp:positionV>
              <wp:extent cx="6697980" cy="647700"/>
              <wp:effectExtent l="0" t="0" r="7620" b="0"/>
              <wp:wrapNone/>
              <wp:docPr id="6" name="Téglalap 6"/>
              <wp:cNvGraphicFramePr/>
              <a:graphic xmlns:a="http://schemas.openxmlformats.org/drawingml/2006/main">
                <a:graphicData uri="http://schemas.microsoft.com/office/word/2010/wordprocessingShape">
                  <wps:wsp>
                    <wps:cNvSpPr/>
                    <wps:spPr>
                      <a:xfrm>
                        <a:off x="0" y="0"/>
                        <a:ext cx="6697980" cy="6477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3F77CE" id="Téglalap 6" o:spid="_x0000_s1026" style="position:absolute;margin-left:67.3pt;margin-top:-3.1pt;width:527.4pt;height:51pt;z-index:2516684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" fillcolor="#747070 [1614]" stroked="f" strokeweight="1pt">
              <w10:wrap anchorx="page"/>
            </v:rect>
          </w:pict>
        </mc:Fallback>
      </mc:AlternateContent>
    </w:r>
    <w:r w:rsidRPr="000A473E">
      <w:rPr>
        <w:noProof/>
      </w:rPr>
      <mc:AlternateContent>
        <mc:Choice Requires="wps">
          <w:drawing>
            <wp:anchor distT="0" distB="0" distL="114300" distR="114300" simplePos="0" relativeHeight="251663360" behindDoc="0" locked="0" layoutInCell="1" allowOverlap="1" wp14:anchorId="6B3C22AC" wp14:editId="7D0B191E">
              <wp:simplePos x="0" y="0"/>
              <wp:positionH relativeFrom="column">
                <wp:posOffset>-34290</wp:posOffset>
              </wp:positionH>
              <wp:positionV relativeFrom="paragraph">
                <wp:posOffset>-320040</wp:posOffset>
              </wp:positionV>
              <wp:extent cx="2232660" cy="233680"/>
              <wp:effectExtent l="0" t="0" r="0" b="0"/>
              <wp:wrapNone/>
              <wp:docPr id="5" name="Szövegdoboz 5"/>
              <wp:cNvGraphicFramePr/>
              <a:graphic xmlns:a="http://schemas.openxmlformats.org/drawingml/2006/main">
                <a:graphicData uri="http://schemas.microsoft.com/office/word/2010/wordprocessingShape">
                  <wps:wsp>
                    <wps:cNvSpPr txBox="1"/>
                    <wps:spPr>
                      <a:xfrm>
                        <a:off x="0" y="0"/>
                        <a:ext cx="2232660" cy="233680"/>
                      </a:xfrm>
                      <a:prstGeom prst="rect">
                        <a:avLst/>
                      </a:prstGeom>
                      <a:noFill/>
                      <a:ln w="6350">
                        <a:noFill/>
                      </a:ln>
                    </wps:spPr>
                    <wps:txbx>
                      <w:txbxContent>
                        <w:p w:rsidR="000A473E" w:rsidRPr="00A51580" w:rsidRDefault="000A473E" w:rsidP="000A473E">
                          <w:pPr>
                            <w:rPr>
                              <w:rFonts w:ascii="Century Gothic" w:hAnsi="Century Gothic" w:cstheme="minorHAnsi"/>
                              <w:smallCaps/>
                              <w:color w:val="595959" w:themeColor="text1" w:themeTint="A6"/>
                              <w:sz w:val="16"/>
                            </w:rPr>
                          </w:pPr>
                          <w:r w:rsidRPr="00A51580">
                            <w:rPr>
                              <w:rFonts w:ascii="Century Gothic" w:hAnsi="Century Gothic" w:cstheme="minorHAnsi"/>
                              <w:smallCaps/>
                              <w:color w:val="595959" w:themeColor="text1" w:themeTint="A6"/>
                              <w:sz w:val="16"/>
                            </w:rPr>
                            <w:t>1149 Nagy Lajos király út 167. II. 23.</w:t>
                          </w:r>
                        </w:p>
                        <w:p w:rsidR="000A473E" w:rsidRPr="004026F2" w:rsidRDefault="000A473E" w:rsidP="000A473E">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3C22AC" id="_x0000_t202" coordsize="21600,21600" o:spt="202" path="m,l,21600r21600,l21600,xe">
              <v:stroke joinstyle="miter"/>
              <v:path gradientshapeok="t" o:connecttype="rect"/>
            </v:shapetype>
            <v:shape id="Szövegdoboz 5" o:spid="_x0000_s1029" type="#_x0000_t202" style="position:absolute;margin-left:-2.7pt;margin-top:-25.2pt;width:175.8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" filled="f" stroked="f" strokeweight=".5pt">
              <v:textbox>
                <w:txbxContent>
                  <w:p w:rsidR="000A473E" w:rsidRPr="00A51580" w:rsidRDefault="000A473E" w:rsidP="000A473E">
                    <w:pPr>
                      <w:rPr>
                        <w:rFonts w:ascii="Century Gothic" w:hAnsi="Century Gothic" w:cstheme="minorHAnsi"/>
                        <w:smallCaps/>
                        <w:color w:val="595959" w:themeColor="text1" w:themeTint="A6"/>
                        <w:sz w:val="16"/>
                      </w:rPr>
                    </w:pPr>
                    <w:r w:rsidRPr="00A51580">
                      <w:rPr>
                        <w:rFonts w:ascii="Century Gothic" w:hAnsi="Century Gothic" w:cstheme="minorHAnsi"/>
                        <w:smallCaps/>
                        <w:color w:val="595959" w:themeColor="text1" w:themeTint="A6"/>
                        <w:sz w:val="16"/>
                      </w:rPr>
                      <w:t>1149 Nagy Lajos király út 167. II. 23.</w:t>
                    </w:r>
                  </w:p>
                  <w:p w:rsidR="000A473E" w:rsidRPr="004026F2" w:rsidRDefault="000A473E" w:rsidP="000A473E">
                    <w:pPr>
                      <w:rPr>
                        <w:sz w:val="16"/>
                      </w:rPr>
                    </w:pPr>
                  </w:p>
                </w:txbxContent>
              </v:textbox>
            </v:shape>
          </w:pict>
        </mc:Fallback>
      </mc:AlternateContent>
    </w:r>
    <w:r w:rsidRPr="000A473E">
      <w:rPr>
        <w:noProof/>
      </w:rPr>
      <mc:AlternateContent>
        <mc:Choice Requires="wps">
          <w:drawing>
            <wp:anchor distT="0" distB="0" distL="114300" distR="114300" simplePos="0" relativeHeight="251664384" behindDoc="0" locked="0" layoutInCell="1" allowOverlap="1" wp14:anchorId="0C411FED" wp14:editId="39726E36">
              <wp:simplePos x="0" y="0"/>
              <wp:positionH relativeFrom="column">
                <wp:posOffset>-23495</wp:posOffset>
              </wp:positionH>
              <wp:positionV relativeFrom="paragraph">
                <wp:posOffset>-549910</wp:posOffset>
              </wp:positionV>
              <wp:extent cx="1123950" cy="238125"/>
              <wp:effectExtent l="0" t="0" r="0" b="0"/>
              <wp:wrapNone/>
              <wp:docPr id="13" name="Szövegdoboz 13"/>
              <wp:cNvGraphicFramePr/>
              <a:graphic xmlns:a="http://schemas.openxmlformats.org/drawingml/2006/main">
                <a:graphicData uri="http://schemas.microsoft.com/office/word/2010/wordprocessingShape">
                  <wps:wsp>
                    <wps:cNvSpPr txBox="1"/>
                    <wps:spPr>
                      <a:xfrm>
                        <a:off x="0" y="0"/>
                        <a:ext cx="1123950" cy="238125"/>
                      </a:xfrm>
                      <a:prstGeom prst="rect">
                        <a:avLst/>
                      </a:prstGeom>
                      <a:noFill/>
                      <a:ln w="6350">
                        <a:noFill/>
                      </a:ln>
                    </wps:spPr>
                    <wps:txbx>
                      <w:txbxContent>
                        <w:p w:rsidR="000A473E" w:rsidRPr="00CB180A" w:rsidRDefault="000A473E" w:rsidP="000A473E">
                          <w:pPr>
                            <w:rPr>
                              <w:rFonts w:ascii="Century Gothic" w:hAnsi="Century Gothic"/>
                              <w:color w:val="595959" w:themeColor="text1" w:themeTint="A6"/>
                              <w:sz w:val="16"/>
                            </w:rPr>
                          </w:pPr>
                          <w:r w:rsidRPr="00CB180A">
                            <w:rPr>
                              <w:rFonts w:ascii="Century Gothic" w:hAnsi="Century Gothic"/>
                              <w:color w:val="595959" w:themeColor="text1" w:themeTint="A6"/>
                              <w:sz w:val="16"/>
                            </w:rPr>
                            <w:t>0630-311-1701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411FED" id="Szövegdoboz 13" o:spid="_x0000_s1030" type="#_x0000_t202" style="position:absolute;margin-left:-1.85pt;margin-top:-43.3pt;width:88.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" filled="f" stroked="f" strokeweight=".5pt">
              <v:textbox>
                <w:txbxContent>
                  <w:p w:rsidR="000A473E" w:rsidRPr="00CB180A" w:rsidRDefault="000A473E" w:rsidP="000A473E">
                    <w:pPr>
                      <w:rPr>
                        <w:rFonts w:ascii="Century Gothic" w:hAnsi="Century Gothic"/>
                        <w:color w:val="595959" w:themeColor="text1" w:themeTint="A6"/>
                        <w:sz w:val="16"/>
                      </w:rPr>
                    </w:pPr>
                    <w:r w:rsidRPr="00CB180A">
                      <w:rPr>
                        <w:rFonts w:ascii="Century Gothic" w:hAnsi="Century Gothic"/>
                        <w:color w:val="595959" w:themeColor="text1" w:themeTint="A6"/>
                        <w:sz w:val="16"/>
                      </w:rPr>
                      <w:t>0630-311-1701</w:t>
                    </w:r>
                  </w:p>
                </w:txbxContent>
              </v:textbox>
            </v:shape>
          </w:pict>
        </mc:Fallback>
      </mc:AlternateContent>
    </w:r>
    <w:r w:rsidRPr="000A473E">
      <w:rPr>
        <w:noProof/>
      </w:rPr>
      <mc:AlternateContent>
        <mc:Choice Requires="wps">
          <w:drawing>
            <wp:anchor distT="0" distB="0" distL="114300" distR="114300" simplePos="0" relativeHeight="251665408" behindDoc="0" locked="0" layoutInCell="1" allowOverlap="1" wp14:anchorId="34801155" wp14:editId="3025C704">
              <wp:simplePos x="0" y="0"/>
              <wp:positionH relativeFrom="column">
                <wp:posOffset>-27305</wp:posOffset>
              </wp:positionH>
              <wp:positionV relativeFrom="paragraph">
                <wp:posOffset>-779780</wp:posOffset>
              </wp:positionV>
              <wp:extent cx="1399540" cy="238125"/>
              <wp:effectExtent l="0" t="0" r="0" b="0"/>
              <wp:wrapNone/>
              <wp:docPr id="21" name="Szövegdoboz 21"/>
              <wp:cNvGraphicFramePr/>
              <a:graphic xmlns:a="http://schemas.openxmlformats.org/drawingml/2006/main">
                <a:graphicData uri="http://schemas.microsoft.com/office/word/2010/wordprocessingShape">
                  <wps:wsp>
                    <wps:cNvSpPr txBox="1"/>
                    <wps:spPr>
                      <a:xfrm>
                        <a:off x="0" y="0"/>
                        <a:ext cx="1399540" cy="238125"/>
                      </a:xfrm>
                      <a:prstGeom prst="rect">
                        <a:avLst/>
                      </a:prstGeom>
                      <a:noFill/>
                      <a:ln w="6350">
                        <a:noFill/>
                      </a:ln>
                    </wps:spPr>
                    <wps:txbx>
                      <w:txbxContent>
                        <w:p w:rsidR="000A473E" w:rsidRPr="004254EB" w:rsidRDefault="00DB6373" w:rsidP="000A473E">
                          <w:pPr>
                            <w:rPr>
                              <w:rFonts w:ascii="Century Gothic" w:hAnsi="Century Gothic"/>
                              <w:color w:val="595959" w:themeColor="text1" w:themeTint="A6"/>
                              <w:sz w:val="16"/>
                            </w:rPr>
                          </w:pPr>
                          <w:hyperlink r:id="rId1" w:history="1">
                            <w:r w:rsidR="000A473E" w:rsidRPr="001F04D8">
                              <w:rPr>
                                <w:rFonts w:ascii="Century Gothic" w:hAnsi="Century Gothic"/>
                                <w:color w:val="595959" w:themeColor="text1" w:themeTint="A6"/>
                                <w:sz w:val="16"/>
                              </w:rPr>
                              <w:t>www.meltanyossag</w:t>
                            </w:r>
                          </w:hyperlink>
                          <w:r w:rsidR="000A473E" w:rsidRPr="001F04D8">
                            <w:rPr>
                              <w:rFonts w:ascii="Century Gothic" w:hAnsi="Century Gothic"/>
                              <w:color w:val="595959" w:themeColor="text1" w:themeTint="A6"/>
                              <w:sz w:val="16"/>
                            </w:rPr>
                            <w:t>.</w:t>
                          </w:r>
                          <w:r w:rsidR="000A473E">
                            <w:rPr>
                              <w:rFonts w:ascii="Century Gothic" w:hAnsi="Century Gothic"/>
                              <w:color w:val="595959" w:themeColor="text1" w:themeTint="A6"/>
                              <w:sz w:val="16"/>
                            </w:rPr>
                            <w:t>hu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801155" id="Szövegdoboz 21" o:spid="_x0000_s1031" type="#_x0000_t202" style="position:absolute;margin-left:-2.15pt;margin-top:-61.4pt;width:110.2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" filled="f" stroked="f" strokeweight=".5pt">
              <v:textbox>
                <w:txbxContent>
                  <w:p w:rsidR="000A473E" w:rsidRPr="004254EB" w:rsidRDefault="0010385E" w:rsidP="000A473E">
                    <w:pPr>
                      <w:rPr>
                        <w:rFonts w:ascii="Century Gothic" w:hAnsi="Century Gothic"/>
                        <w:color w:val="595959" w:themeColor="text1" w:themeTint="A6"/>
                        <w:sz w:val="16"/>
                      </w:rPr>
                    </w:pPr>
                    <w:hyperlink r:id="rId2" w:history="1">
                      <w:r w:rsidR="000A473E" w:rsidRPr="001F04D8">
                        <w:rPr>
                          <w:rFonts w:ascii="Century Gothic" w:hAnsi="Century Gothic"/>
                          <w:color w:val="595959" w:themeColor="text1" w:themeTint="A6"/>
                          <w:sz w:val="16"/>
                        </w:rPr>
                        <w:t>www.meltanyossag</w:t>
                      </w:r>
                    </w:hyperlink>
                    <w:r w:rsidR="000A473E" w:rsidRPr="001F04D8">
                      <w:rPr>
                        <w:rFonts w:ascii="Century Gothic" w:hAnsi="Century Gothic"/>
                        <w:color w:val="595959" w:themeColor="text1" w:themeTint="A6"/>
                        <w:sz w:val="16"/>
                      </w:rPr>
                      <w:t>.</w:t>
                    </w:r>
                    <w:r w:rsidR="000A473E">
                      <w:rPr>
                        <w:rFonts w:ascii="Century Gothic" w:hAnsi="Century Gothic"/>
                        <w:color w:val="595959" w:themeColor="text1" w:themeTint="A6"/>
                        <w:sz w:val="16"/>
                      </w:rPr>
                      <w:t>hu</w:t>
                    </w:r>
                  </w:p>
                </w:txbxContent>
              </v:textbox>
            </v:shape>
          </w:pict>
        </mc:Fallback>
      </mc:AlternateContent>
    </w:r>
    <w:r w:rsidRPr="000A473E">
      <w:rPr>
        <w:noProof/>
      </w:rPr>
      <mc:AlternateContent>
        <mc:Choice Requires="wps">
          <w:drawing>
            <wp:anchor distT="0" distB="0" distL="114300" distR="114300" simplePos="0" relativeHeight="251666432" behindDoc="0" locked="0" layoutInCell="1" allowOverlap="1" wp14:anchorId="175C4389" wp14:editId="4997971E">
              <wp:simplePos x="0" y="0"/>
              <wp:positionH relativeFrom="column">
                <wp:posOffset>-27940</wp:posOffset>
              </wp:positionH>
              <wp:positionV relativeFrom="paragraph">
                <wp:posOffset>-998220</wp:posOffset>
              </wp:positionV>
              <wp:extent cx="1399540" cy="238125"/>
              <wp:effectExtent l="0" t="0" r="0" b="0"/>
              <wp:wrapNone/>
              <wp:docPr id="25" name="Szövegdoboz 25"/>
              <wp:cNvGraphicFramePr/>
              <a:graphic xmlns:a="http://schemas.openxmlformats.org/drawingml/2006/main">
                <a:graphicData uri="http://schemas.microsoft.com/office/word/2010/wordprocessingShape">
                  <wps:wsp>
                    <wps:cNvSpPr txBox="1"/>
                    <wps:spPr>
                      <a:xfrm>
                        <a:off x="0" y="0"/>
                        <a:ext cx="1399540" cy="238125"/>
                      </a:xfrm>
                      <a:prstGeom prst="rect">
                        <a:avLst/>
                      </a:prstGeom>
                      <a:noFill/>
                      <a:ln w="6350">
                        <a:noFill/>
                      </a:ln>
                    </wps:spPr>
                    <wps:txbx>
                      <w:txbxContent>
                        <w:p w:rsidR="000A473E" w:rsidRPr="004254EB" w:rsidRDefault="000A473E" w:rsidP="000A473E">
                          <w:pPr>
                            <w:rPr>
                              <w:rFonts w:ascii="Century Gothic" w:hAnsi="Century Gothic"/>
                              <w:color w:val="595959" w:themeColor="text1" w:themeTint="A6"/>
                              <w:sz w:val="16"/>
                            </w:rPr>
                          </w:pPr>
                          <w:r w:rsidRPr="006C7439">
                            <w:rPr>
                              <w:rFonts w:ascii="Century Gothic" w:hAnsi="Century Gothic"/>
                              <w:color w:val="595959" w:themeColor="text1" w:themeTint="A6"/>
                              <w:sz w:val="16"/>
                            </w:rPr>
                            <w:t>info@meltanyossag</w:t>
                          </w:r>
                          <w:r w:rsidRPr="001F04D8">
                            <w:rPr>
                              <w:rFonts w:ascii="Century Gothic" w:hAnsi="Century Gothic"/>
                              <w:color w:val="595959" w:themeColor="text1" w:themeTint="A6"/>
                              <w:sz w:val="16"/>
                            </w:rPr>
                            <w:t>.</w:t>
                          </w:r>
                          <w:r>
                            <w:rPr>
                              <w:rFonts w:ascii="Century Gothic" w:hAnsi="Century Gothic"/>
                              <w:color w:val="595959" w:themeColor="text1" w:themeTint="A6"/>
                              <w:sz w:val="16"/>
                            </w:rPr>
                            <w:t>hu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5C4389" id="Szövegdoboz 25" o:spid="_x0000_s1032" type="#_x0000_t202" style="position:absolute;margin-left:-2.2pt;margin-top:-78.6pt;width:110.2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" filled="f" stroked="f" strokeweight=".5pt">
              <v:textbox>
                <w:txbxContent>
                  <w:p w:rsidR="000A473E" w:rsidRPr="004254EB" w:rsidRDefault="000A473E" w:rsidP="000A473E">
                    <w:pPr>
                      <w:rPr>
                        <w:rFonts w:ascii="Century Gothic" w:hAnsi="Century Gothic"/>
                        <w:color w:val="595959" w:themeColor="text1" w:themeTint="A6"/>
                        <w:sz w:val="16"/>
                      </w:rPr>
                    </w:pPr>
                    <w:r w:rsidRPr="006C7439">
                      <w:rPr>
                        <w:rFonts w:ascii="Century Gothic" w:hAnsi="Century Gothic"/>
                        <w:color w:val="595959" w:themeColor="text1" w:themeTint="A6"/>
                        <w:sz w:val="16"/>
                      </w:rPr>
                      <w:t>info@meltanyossag</w:t>
                    </w:r>
                    <w:r w:rsidRPr="001F04D8">
                      <w:rPr>
                        <w:rFonts w:ascii="Century Gothic" w:hAnsi="Century Gothic"/>
                        <w:color w:val="595959" w:themeColor="text1" w:themeTint="A6"/>
                        <w:sz w:val="16"/>
                      </w:rPr>
                      <w:t>.</w:t>
                    </w:r>
                    <w:r>
                      <w:rPr>
                        <w:rFonts w:ascii="Century Gothic" w:hAnsi="Century Gothic"/>
                        <w:color w:val="595959" w:themeColor="text1" w:themeTint="A6"/>
                        <w:sz w:val="16"/>
                      </w:rPr>
                      <w:t>hu</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373" w:rsidRDefault="00DB6373" w:rsidP="004E15D0">
      <w:r>
        <w:separator/>
      </w:r>
    </w:p>
  </w:footnote>
  <w:footnote w:type="continuationSeparator" w:id="0">
    <w:p w:rsidR="00DB6373" w:rsidRDefault="00DB6373" w:rsidP="004E1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5D0" w:rsidRDefault="00281079">
    <w:pPr>
      <w:pStyle w:val="lfej"/>
    </w:pPr>
    <w:r w:rsidRPr="00B27638">
      <w:rPr>
        <w:rFonts w:ascii="Century Gothic" w:hAnsi="Century Gothic" w:cstheme="minorHAnsi"/>
        <w:noProof/>
        <w:sz w:val="22"/>
      </w:rPr>
      <mc:AlternateContent>
        <mc:Choice Requires="wpg">
          <w:drawing>
            <wp:anchor distT="0" distB="0" distL="114300" distR="114300" simplePos="0" relativeHeight="251659264" behindDoc="0" locked="0" layoutInCell="1" allowOverlap="1" wp14:anchorId="6AFD5661" wp14:editId="13E7AFD7">
              <wp:simplePos x="0" y="0"/>
              <wp:positionH relativeFrom="margin">
                <wp:posOffset>-1136015</wp:posOffset>
              </wp:positionH>
              <wp:positionV relativeFrom="paragraph">
                <wp:posOffset>251460</wp:posOffset>
              </wp:positionV>
              <wp:extent cx="1924050" cy="546100"/>
              <wp:effectExtent l="0" t="0" r="0" b="6350"/>
              <wp:wrapNone/>
              <wp:docPr id="9" name="Csoportba foglalás 9"/>
              <wp:cNvGraphicFramePr/>
              <a:graphic xmlns:a="http://schemas.openxmlformats.org/drawingml/2006/main">
                <a:graphicData uri="http://schemas.microsoft.com/office/word/2010/wordprocessingGroup">
                  <wpg:wgp>
                    <wpg:cNvGrpSpPr/>
                    <wpg:grpSpPr>
                      <a:xfrm>
                        <a:off x="0" y="0"/>
                        <a:ext cx="1924050" cy="546100"/>
                        <a:chOff x="0" y="0"/>
                        <a:chExt cx="2203450" cy="546100"/>
                      </a:xfrm>
                    </wpg:grpSpPr>
                    <wps:wsp>
                      <wps:cNvPr id="3" name="Szövegdoboz 3"/>
                      <wps:cNvSpPr txBox="1"/>
                      <wps:spPr>
                        <a:xfrm>
                          <a:off x="412750" y="0"/>
                          <a:ext cx="1790700" cy="546100"/>
                        </a:xfrm>
                        <a:prstGeom prst="rect">
                          <a:avLst/>
                        </a:prstGeom>
                        <a:solidFill>
                          <a:schemeClr val="bg1"/>
                        </a:solidFill>
                        <a:ln w="6350">
                          <a:noFill/>
                        </a:ln>
                      </wps:spPr>
                      <wps:txbx>
                        <w:txbxContent>
                          <w:p w:rsidR="004E15D0" w:rsidRPr="00930719" w:rsidRDefault="004E15D0" w:rsidP="004E15D0">
                            <w:pPr>
                              <w:jc w:val="center"/>
                              <w:rPr>
                                <w:rFonts w:ascii="DIN" w:hAnsi="DIN"/>
                                <w:sz w:val="28"/>
                              </w:rPr>
                            </w:pPr>
                            <w:r w:rsidRPr="00930719">
                              <w:rPr>
                                <w:rFonts w:ascii="DIN" w:hAnsi="DIN"/>
                                <w:sz w:val="28"/>
                              </w:rPr>
                              <w:t xml:space="preserve">MÉLTÁNYOSSÁG </w:t>
                            </w:r>
                          </w:p>
                          <w:p w:rsidR="004E15D0" w:rsidRPr="00D21389" w:rsidRDefault="004E15D0" w:rsidP="004E15D0">
                            <w:pPr>
                              <w:jc w:val="right"/>
                              <w:rPr>
                                <w:rFonts w:ascii="DIN" w:hAnsi="DIN"/>
                                <w:spacing w:val="6"/>
                                <w:sz w:val="19"/>
                                <w:szCs w:val="19"/>
                              </w:rPr>
                            </w:pPr>
                            <w:r w:rsidRPr="00D21389">
                              <w:rPr>
                                <w:rFonts w:ascii="DIN" w:hAnsi="DIN"/>
                                <w:spacing w:val="6"/>
                                <w:sz w:val="19"/>
                                <w:szCs w:val="19"/>
                              </w:rPr>
                              <w:t>politikaelemz</w:t>
                            </w:r>
                            <w:r w:rsidRPr="00D21389">
                              <w:rPr>
                                <w:rFonts w:ascii="Cambria" w:hAnsi="Cambria" w:cs="Cambria"/>
                                <w:spacing w:val="6"/>
                                <w:sz w:val="19"/>
                                <w:szCs w:val="19"/>
                              </w:rPr>
                              <w:t>ő</w:t>
                            </w:r>
                            <w:r w:rsidRPr="00D21389">
                              <w:rPr>
                                <w:rFonts w:ascii="DIN" w:hAnsi="DIN"/>
                                <w:spacing w:val="6"/>
                                <w:sz w:val="19"/>
                                <w:szCs w:val="19"/>
                              </w:rPr>
                              <w:t xml:space="preserve"> k</w:t>
                            </w:r>
                            <w:r w:rsidRPr="00D21389">
                              <w:rPr>
                                <w:rFonts w:ascii="DIN" w:hAnsi="DIN" w:cs="DIN"/>
                                <w:spacing w:val="6"/>
                                <w:sz w:val="19"/>
                                <w:szCs w:val="19"/>
                              </w:rPr>
                              <w:t>ö</w:t>
                            </w:r>
                            <w:r w:rsidRPr="00D21389">
                              <w:rPr>
                                <w:rFonts w:ascii="DIN" w:hAnsi="DIN"/>
                                <w:spacing w:val="6"/>
                                <w:sz w:val="19"/>
                                <w:szCs w:val="19"/>
                              </w:rPr>
                              <w:t>zpont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 name="Kép 8"/>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44451"/>
                          <a:ext cx="392694" cy="3600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FD5661" id="Csoportba foglalás 9" o:spid="_x0000_s1026" style="position:absolute;margin-left:-89.45pt;margin-top:19.8pt;width:151.5pt;height:43pt;z-index:251659264;mso-position-horizontal-relative:margin;mso-width-relative:margin;mso-height-relative:margin" coordsize="22034,54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">
              <v:shapetype id="_x0000_t202" coordsize="21600,21600" o:spt="202" path="m,l,21600r21600,l21600,xe">
                <v:stroke joinstyle="miter"/>
                <v:path gradientshapeok="t" o:connecttype="rect"/>
              </v:shapetype>
              <v:shape id="Szövegdoboz 3" o:spid="_x0000_s1027" type="#_x0000_t202" style="position:absolute;left:4127;width:17907;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" fillcolor="white [3212]" stroked="f" strokeweight=".5pt">
                <v:textbox>
                  <w:txbxContent>
                    <w:p w:rsidR="004E15D0" w:rsidRPr="00930719" w:rsidRDefault="004E15D0" w:rsidP="004E15D0">
                      <w:pPr>
                        <w:jc w:val="center"/>
                        <w:rPr>
                          <w:rFonts w:ascii="DIN" w:hAnsi="DIN"/>
                          <w:sz w:val="28"/>
                        </w:rPr>
                      </w:pPr>
                      <w:r w:rsidRPr="00930719">
                        <w:rPr>
                          <w:rFonts w:ascii="DIN" w:hAnsi="DIN"/>
                          <w:sz w:val="28"/>
                        </w:rPr>
                        <w:t xml:space="preserve">MÉLTÁNYOSSÁG </w:t>
                      </w:r>
                    </w:p>
                    <w:p w:rsidR="004E15D0" w:rsidRPr="00D21389" w:rsidRDefault="004E15D0" w:rsidP="004E15D0">
                      <w:pPr>
                        <w:jc w:val="right"/>
                        <w:rPr>
                          <w:rFonts w:ascii="DIN" w:hAnsi="DIN"/>
                          <w:spacing w:val="6"/>
                          <w:sz w:val="19"/>
                          <w:szCs w:val="19"/>
                        </w:rPr>
                      </w:pPr>
                      <w:r w:rsidRPr="00D21389">
                        <w:rPr>
                          <w:rFonts w:ascii="DIN" w:hAnsi="DIN"/>
                          <w:spacing w:val="6"/>
                          <w:sz w:val="19"/>
                          <w:szCs w:val="19"/>
                        </w:rPr>
                        <w:t>politikaelemz</w:t>
                      </w:r>
                      <w:r w:rsidRPr="00D21389">
                        <w:rPr>
                          <w:rFonts w:ascii="Cambria" w:hAnsi="Cambria" w:cs="Cambria"/>
                          <w:spacing w:val="6"/>
                          <w:sz w:val="19"/>
                          <w:szCs w:val="19"/>
                        </w:rPr>
                        <w:t>ő</w:t>
                      </w:r>
                      <w:r w:rsidRPr="00D21389">
                        <w:rPr>
                          <w:rFonts w:ascii="DIN" w:hAnsi="DIN"/>
                          <w:spacing w:val="6"/>
                          <w:sz w:val="19"/>
                          <w:szCs w:val="19"/>
                        </w:rPr>
                        <w:t xml:space="preserve"> k</w:t>
                      </w:r>
                      <w:r w:rsidRPr="00D21389">
                        <w:rPr>
                          <w:rFonts w:ascii="DIN" w:hAnsi="DIN" w:cs="DIN"/>
                          <w:spacing w:val="6"/>
                          <w:sz w:val="19"/>
                          <w:szCs w:val="19"/>
                        </w:rPr>
                        <w:t>ö</w:t>
                      </w:r>
                      <w:r w:rsidRPr="00D21389">
                        <w:rPr>
                          <w:rFonts w:ascii="DIN" w:hAnsi="DIN"/>
                          <w:spacing w:val="6"/>
                          <w:sz w:val="19"/>
                          <w:szCs w:val="19"/>
                        </w:rPr>
                        <w:t>zpont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8" o:spid="_x0000_s1028" type="#_x0000_t75" style="position:absolute;top:444;width:3926;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">
                <v:imagedata r:id="rId2" o:title=""/>
              </v:shape>
              <w10:wrap anchorx="margin"/>
            </v:group>
          </w:pict>
        </mc:Fallback>
      </mc:AlternateContent>
    </w:r>
    <w:r w:rsidR="003F48C0">
      <w:rPr>
        <w:noProof/>
      </w:rPr>
      <mc:AlternateContent>
        <mc:Choice Requires="wpg">
          <w:drawing>
            <wp:anchor distT="0" distB="0" distL="114300" distR="114300" simplePos="0" relativeHeight="251661312" behindDoc="1" locked="0" layoutInCell="1" allowOverlap="1" wp14:anchorId="4CDDC8EA" wp14:editId="73719C83">
              <wp:simplePos x="0" y="0"/>
              <wp:positionH relativeFrom="leftMargin">
                <wp:posOffset>830580</wp:posOffset>
              </wp:positionH>
              <wp:positionV relativeFrom="paragraph">
                <wp:posOffset>-473075</wp:posOffset>
              </wp:positionV>
              <wp:extent cx="64770" cy="10687050"/>
              <wp:effectExtent l="0" t="0" r="11430" b="19050"/>
              <wp:wrapNone/>
              <wp:docPr id="30" name="Csoportba foglalás 30"/>
              <wp:cNvGraphicFramePr/>
              <a:graphic xmlns:a="http://schemas.openxmlformats.org/drawingml/2006/main">
                <a:graphicData uri="http://schemas.microsoft.com/office/word/2010/wordprocessingGroup">
                  <wpg:wgp>
                    <wpg:cNvGrpSpPr/>
                    <wpg:grpSpPr>
                      <a:xfrm>
                        <a:off x="0" y="0"/>
                        <a:ext cx="64770" cy="10687050"/>
                        <a:chOff x="0" y="0"/>
                        <a:chExt cx="64770" cy="10687363"/>
                      </a:xfrm>
                    </wpg:grpSpPr>
                    <wps:wsp>
                      <wps:cNvPr id="1" name="Egyenes összekötő 1"/>
                      <wps:cNvCnPr/>
                      <wps:spPr>
                        <a:xfrm>
                          <a:off x="31737" y="0"/>
                          <a:ext cx="0" cy="10687363"/>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wps:wsp>
                      <wps:cNvPr id="20" name="Téglalap 20"/>
                      <wps:cNvSpPr/>
                      <wps:spPr>
                        <a:xfrm>
                          <a:off x="0" y="9384005"/>
                          <a:ext cx="64770" cy="64770"/>
                        </a:xfrm>
                        <a:prstGeom prst="rect">
                          <a:avLst/>
                        </a:prstGeom>
                        <a:solidFill>
                          <a:schemeClr val="bg1"/>
                        </a:solid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églalap 22"/>
                      <wps:cNvSpPr/>
                      <wps:spPr>
                        <a:xfrm>
                          <a:off x="0" y="9616076"/>
                          <a:ext cx="64770" cy="64770"/>
                        </a:xfrm>
                        <a:prstGeom prst="rect">
                          <a:avLst/>
                        </a:prstGeom>
                        <a:solidFill>
                          <a:schemeClr val="bg1"/>
                        </a:solid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églalap 23"/>
                      <wps:cNvSpPr/>
                      <wps:spPr>
                        <a:xfrm>
                          <a:off x="0" y="9835523"/>
                          <a:ext cx="64770" cy="64770"/>
                        </a:xfrm>
                        <a:prstGeom prst="rect">
                          <a:avLst/>
                        </a:prstGeom>
                        <a:solidFill>
                          <a:schemeClr val="bg1"/>
                        </a:solid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églalap 24"/>
                      <wps:cNvSpPr/>
                      <wps:spPr>
                        <a:xfrm>
                          <a:off x="0" y="9169786"/>
                          <a:ext cx="64770" cy="64770"/>
                        </a:xfrm>
                        <a:prstGeom prst="rect">
                          <a:avLst/>
                        </a:prstGeom>
                        <a:solidFill>
                          <a:schemeClr val="bg1"/>
                        </a:solid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6930B0" id="Csoportba foglalás 30" o:spid="_x0000_s1026" style="position:absolute;margin-left:65.4pt;margin-top:-37.25pt;width:5.1pt;height:841.5pt;z-index:-251655168;mso-position-horizontal-relative:left-margin-area" coordsize="647,10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">
              <v:line id="Egyenes összekötő 1" o:spid="_x0000_s1027" style="position:absolute;visibility:visible;mso-wrap-style:square" from="317,0" to="317,106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" strokecolor="#747070 [1614]" strokeweight="1pt">
                <v:stroke joinstyle="miter"/>
              </v:line>
              <v:rect id="Téglalap 20" o:spid="_x0000_s1028" style="position:absolute;top:93840;width:647;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" fillcolor="white [3212]" strokecolor="#747070 [1614]" strokeweight="1.5pt"/>
              <v:rect id="Téglalap 22" o:spid="_x0000_s1029" style="position:absolute;top:96160;width:647;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" fillcolor="white [3212]" strokecolor="#747070 [1614]" strokeweight="1.5pt"/>
              <v:rect id="Téglalap 23" o:spid="_x0000_s1030" style="position:absolute;top:98355;width:647;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" fillcolor="white [3212]" strokecolor="#747070 [1614]" strokeweight="1.5pt"/>
              <v:rect id="Téglalap 24" o:spid="_x0000_s1031" style="position:absolute;top:91697;width:647;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" fillcolor="white [3212]" strokecolor="#747070 [1614]" strokeweight="1.5pt"/>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038"/>
    <w:rsid w:val="000A473E"/>
    <w:rsid w:val="0010385E"/>
    <w:rsid w:val="00144B29"/>
    <w:rsid w:val="00281079"/>
    <w:rsid w:val="00397E67"/>
    <w:rsid w:val="003F48C0"/>
    <w:rsid w:val="004C13BA"/>
    <w:rsid w:val="004E15D0"/>
    <w:rsid w:val="0066153D"/>
    <w:rsid w:val="00663AA7"/>
    <w:rsid w:val="008A2CB5"/>
    <w:rsid w:val="009F1038"/>
    <w:rsid w:val="00A71695"/>
    <w:rsid w:val="00B67417"/>
    <w:rsid w:val="00C8500D"/>
    <w:rsid w:val="00DB6373"/>
    <w:rsid w:val="00DD03D5"/>
    <w:rsid w:val="00F35B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9F1038"/>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E15D0"/>
    <w:pPr>
      <w:tabs>
        <w:tab w:val="center" w:pos="4536"/>
        <w:tab w:val="right" w:pos="9072"/>
      </w:tabs>
    </w:pPr>
  </w:style>
  <w:style w:type="character" w:customStyle="1" w:styleId="lfejChar">
    <w:name w:val="Élőfej Char"/>
    <w:basedOn w:val="Bekezdsalapbettpusa"/>
    <w:link w:val="lfej"/>
    <w:uiPriority w:val="99"/>
    <w:rsid w:val="004E15D0"/>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E15D0"/>
    <w:pPr>
      <w:tabs>
        <w:tab w:val="center" w:pos="4536"/>
        <w:tab w:val="right" w:pos="9072"/>
      </w:tabs>
    </w:pPr>
  </w:style>
  <w:style w:type="character" w:customStyle="1" w:styleId="llbChar">
    <w:name w:val="Élőláb Char"/>
    <w:basedOn w:val="Bekezdsalapbettpusa"/>
    <w:link w:val="llb"/>
    <w:uiPriority w:val="99"/>
    <w:rsid w:val="004E15D0"/>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B67417"/>
    <w:rPr>
      <w:rFonts w:ascii="Tahoma" w:hAnsi="Tahoma" w:cs="Tahoma"/>
      <w:sz w:val="16"/>
      <w:szCs w:val="16"/>
    </w:rPr>
  </w:style>
  <w:style w:type="character" w:customStyle="1" w:styleId="BuborkszvegChar">
    <w:name w:val="Buborékszöveg Char"/>
    <w:basedOn w:val="Bekezdsalapbettpusa"/>
    <w:link w:val="Buborkszveg"/>
    <w:uiPriority w:val="99"/>
    <w:semiHidden/>
    <w:rsid w:val="00B67417"/>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9F1038"/>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E15D0"/>
    <w:pPr>
      <w:tabs>
        <w:tab w:val="center" w:pos="4536"/>
        <w:tab w:val="right" w:pos="9072"/>
      </w:tabs>
    </w:pPr>
  </w:style>
  <w:style w:type="character" w:customStyle="1" w:styleId="lfejChar">
    <w:name w:val="Élőfej Char"/>
    <w:basedOn w:val="Bekezdsalapbettpusa"/>
    <w:link w:val="lfej"/>
    <w:uiPriority w:val="99"/>
    <w:rsid w:val="004E15D0"/>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E15D0"/>
    <w:pPr>
      <w:tabs>
        <w:tab w:val="center" w:pos="4536"/>
        <w:tab w:val="right" w:pos="9072"/>
      </w:tabs>
    </w:pPr>
  </w:style>
  <w:style w:type="character" w:customStyle="1" w:styleId="llbChar">
    <w:name w:val="Élőláb Char"/>
    <w:basedOn w:val="Bekezdsalapbettpusa"/>
    <w:link w:val="llb"/>
    <w:uiPriority w:val="99"/>
    <w:rsid w:val="004E15D0"/>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B67417"/>
    <w:rPr>
      <w:rFonts w:ascii="Tahoma" w:hAnsi="Tahoma" w:cs="Tahoma"/>
      <w:sz w:val="16"/>
      <w:szCs w:val="16"/>
    </w:rPr>
  </w:style>
  <w:style w:type="character" w:customStyle="1" w:styleId="BuborkszvegChar">
    <w:name w:val="Buborékszöveg Char"/>
    <w:basedOn w:val="Bekezdsalapbettpusa"/>
    <w:link w:val="Buborkszveg"/>
    <w:uiPriority w:val="99"/>
    <w:semiHidden/>
    <w:rsid w:val="00B67417"/>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36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eltanyossag" TargetMode="External"/><Relationship Id="rId1" Type="http://schemas.openxmlformats.org/officeDocument/2006/relationships/hyperlink" Target="http://www.meltanyossa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1023</Words>
  <Characters>7061</Characters>
  <Application>Microsoft Office Word</Application>
  <DocSecurity>0</DocSecurity>
  <Lines>58</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Zoltán Novák</dc:creator>
  <cp:lastModifiedBy>user</cp:lastModifiedBy>
  <cp:revision>5</cp:revision>
  <dcterms:created xsi:type="dcterms:W3CDTF">2020-07-21T07:29:00Z</dcterms:created>
  <dcterms:modified xsi:type="dcterms:W3CDTF">2020-07-21T08:00:00Z</dcterms:modified>
</cp:coreProperties>
</file>